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D71A74" w14:textId="77777777" w:rsidR="0095599A" w:rsidRPr="00BD3A84" w:rsidRDefault="0095599A" w:rsidP="0095599A">
      <w:pPr>
        <w:pStyle w:val="Heading1"/>
        <w:jc w:val="center"/>
        <w:rPr>
          <w:sz w:val="52"/>
          <w:szCs w:val="52"/>
        </w:rPr>
      </w:pPr>
      <w:r w:rsidRPr="00BD3A84">
        <w:rPr>
          <w:sz w:val="52"/>
          <w:szCs w:val="52"/>
        </w:rPr>
        <w:t>Assignment Step 1</w:t>
      </w:r>
    </w:p>
    <w:p w14:paraId="1E1EBDDE" w14:textId="77777777" w:rsidR="0095599A" w:rsidRDefault="0095599A" w:rsidP="0095599A"/>
    <w:p w14:paraId="0B1C1772" w14:textId="67A6AA9F" w:rsidR="00166D34" w:rsidRPr="008216D5" w:rsidRDefault="0095599A">
      <w:pPr>
        <w:rPr>
          <w:rFonts w:cstheme="minorHAnsi"/>
          <w:b/>
          <w:bCs/>
          <w:sz w:val="24"/>
          <w:szCs w:val="24"/>
        </w:rPr>
      </w:pPr>
      <w:r w:rsidRPr="008216D5">
        <w:rPr>
          <w:rFonts w:cstheme="minorHAnsi"/>
          <w:b/>
          <w:bCs/>
          <w:sz w:val="24"/>
          <w:szCs w:val="24"/>
        </w:rPr>
        <w:t>Step 1: Key Concepts and Questions</w:t>
      </w:r>
      <w:r w:rsidR="00E124F2" w:rsidRPr="008216D5">
        <w:rPr>
          <w:rFonts w:cstheme="minorHAnsi"/>
          <w:b/>
          <w:bCs/>
          <w:sz w:val="24"/>
          <w:szCs w:val="24"/>
        </w:rPr>
        <w:t xml:space="preserve"> from Study Guide Preface and Chapter 1</w:t>
      </w:r>
    </w:p>
    <w:p w14:paraId="4DB7D9EC" w14:textId="048BD3F7" w:rsidR="004C38AD" w:rsidRDefault="00BA180E" w:rsidP="00BA180E">
      <w:pPr>
        <w:rPr>
          <w:rFonts w:cstheme="minorHAnsi"/>
        </w:rPr>
      </w:pPr>
      <w:r w:rsidRPr="00C822FD">
        <w:rPr>
          <w:rFonts w:cstheme="minorHAnsi"/>
        </w:rPr>
        <w:t>As I was reading through</w:t>
      </w:r>
      <w:r>
        <w:rPr>
          <w:rFonts w:cstheme="minorHAnsi"/>
        </w:rPr>
        <w:t xml:space="preserve"> the preface and</w:t>
      </w:r>
      <w:r w:rsidRPr="00C822FD">
        <w:rPr>
          <w:rFonts w:cstheme="minorHAnsi"/>
        </w:rPr>
        <w:t xml:space="preserve"> </w:t>
      </w:r>
      <w:r>
        <w:rPr>
          <w:rFonts w:cstheme="minorHAnsi"/>
        </w:rPr>
        <w:t>c</w:t>
      </w:r>
      <w:r w:rsidRPr="00C822FD">
        <w:rPr>
          <w:rFonts w:cstheme="minorHAnsi"/>
        </w:rPr>
        <w:t>hapter 1 of the study guide, I was taking down notes</w:t>
      </w:r>
      <w:r w:rsidR="00B24975">
        <w:rPr>
          <w:rFonts w:cstheme="minorHAnsi"/>
        </w:rPr>
        <w:t xml:space="preserve"> as it came to my attention that there was a big space in between from when I completed the Introductory to Financial Accounting course and this one, where a lot of information has been forgotten.</w:t>
      </w:r>
      <w:r w:rsidR="004C38AD">
        <w:rPr>
          <w:rFonts w:cstheme="minorHAnsi"/>
        </w:rPr>
        <w:t xml:space="preserve"> As we venture through this unit it will be interesting to see the different ways in which </w:t>
      </w:r>
      <w:r w:rsidR="00B659ED">
        <w:rPr>
          <w:rFonts w:cstheme="minorHAnsi"/>
        </w:rPr>
        <w:t xml:space="preserve">value can be added to a business. </w:t>
      </w:r>
    </w:p>
    <w:p w14:paraId="6E6CEB36" w14:textId="77777777" w:rsidR="00BA180E" w:rsidRPr="00D9211D" w:rsidRDefault="00BA180E" w:rsidP="00BA180E">
      <w:pPr>
        <w:rPr>
          <w:rFonts w:cstheme="minorHAnsi"/>
          <w:sz w:val="24"/>
          <w:szCs w:val="24"/>
        </w:rPr>
      </w:pPr>
    </w:p>
    <w:p w14:paraId="63885E2B" w14:textId="53FEFB6C" w:rsidR="00BA180E" w:rsidRPr="008216D5" w:rsidRDefault="00BA180E" w:rsidP="00BA180E">
      <w:pPr>
        <w:rPr>
          <w:rFonts w:cstheme="minorHAnsi"/>
          <w:b/>
          <w:sz w:val="24"/>
          <w:szCs w:val="24"/>
        </w:rPr>
      </w:pPr>
      <w:r w:rsidRPr="008216D5">
        <w:rPr>
          <w:rFonts w:cstheme="minorHAnsi"/>
          <w:b/>
          <w:sz w:val="24"/>
          <w:szCs w:val="24"/>
        </w:rPr>
        <w:t xml:space="preserve">Key Concepts and Questions: </w:t>
      </w:r>
      <w:r w:rsidR="0034182A" w:rsidRPr="008216D5">
        <w:rPr>
          <w:rFonts w:cstheme="minorHAnsi"/>
          <w:b/>
          <w:sz w:val="24"/>
          <w:szCs w:val="24"/>
        </w:rPr>
        <w:t>Preface</w:t>
      </w:r>
      <w:r w:rsidRPr="008216D5">
        <w:rPr>
          <w:rFonts w:cstheme="minorHAnsi"/>
          <w:b/>
          <w:sz w:val="24"/>
          <w:szCs w:val="24"/>
        </w:rPr>
        <w:t xml:space="preserve"> of the Study Guide</w:t>
      </w:r>
    </w:p>
    <w:p w14:paraId="019172AA" w14:textId="30E04839" w:rsidR="00BA180E" w:rsidRDefault="0034182A" w:rsidP="00BA180E">
      <w:pPr>
        <w:rPr>
          <w:u w:val="single"/>
        </w:rPr>
      </w:pPr>
      <w:r>
        <w:rPr>
          <w:u w:val="single"/>
        </w:rPr>
        <w:t>Preface</w:t>
      </w:r>
      <w:r w:rsidR="00BA180E">
        <w:rPr>
          <w:u w:val="single"/>
        </w:rPr>
        <w:t xml:space="preserve"> Key Concepts:</w:t>
      </w:r>
    </w:p>
    <w:p w14:paraId="2424B39E" w14:textId="598DA4A1" w:rsidR="00B659ED" w:rsidRPr="008216D5" w:rsidRDefault="00B659ED" w:rsidP="00B659ED">
      <w:pPr>
        <w:rPr>
          <w:rFonts w:cstheme="minorHAnsi"/>
        </w:rPr>
      </w:pPr>
      <w:r w:rsidRPr="008216D5">
        <w:rPr>
          <w:rFonts w:cstheme="minorHAnsi"/>
        </w:rPr>
        <w:t xml:space="preserve">A main concept that stood out to </w:t>
      </w:r>
      <w:r w:rsidR="00BB10A1" w:rsidRPr="008216D5">
        <w:rPr>
          <w:rFonts w:cstheme="minorHAnsi"/>
        </w:rPr>
        <w:t>m</w:t>
      </w:r>
      <w:r w:rsidRPr="008216D5">
        <w:rPr>
          <w:rFonts w:cstheme="minorHAnsi"/>
        </w:rPr>
        <w:t xml:space="preserve">e in the preface of the study guide was that </w:t>
      </w:r>
      <w:r w:rsidR="00592407" w:rsidRPr="008216D5">
        <w:rPr>
          <w:rFonts w:cstheme="minorHAnsi"/>
        </w:rPr>
        <w:t xml:space="preserve">financial statements never used to be shared around or on display, rather it was those within the business that would view them, however now a lot more people and even other businesses can have access to the financial statements if they wish. I find this interesting as this documentation is classified as confidential, </w:t>
      </w:r>
      <w:r w:rsidR="00BB10A1" w:rsidRPr="008216D5">
        <w:rPr>
          <w:rFonts w:cstheme="minorHAnsi"/>
        </w:rPr>
        <w:t>but</w:t>
      </w:r>
      <w:r w:rsidR="00592407" w:rsidRPr="008216D5">
        <w:rPr>
          <w:rFonts w:cstheme="minorHAnsi"/>
        </w:rPr>
        <w:t xml:space="preserve"> some businesses are required to display their financial statements for some reason, which may include shares or other units of interest. </w:t>
      </w:r>
    </w:p>
    <w:p w14:paraId="30CD10FC" w14:textId="78C3C760" w:rsidR="00EF3F88" w:rsidRDefault="00EF3F88">
      <w:pPr>
        <w:rPr>
          <w:rFonts w:ascii="Corbel" w:hAnsi="Corbel"/>
          <w:sz w:val="24"/>
          <w:szCs w:val="24"/>
        </w:rPr>
      </w:pPr>
    </w:p>
    <w:p w14:paraId="2F40D99E" w14:textId="2346283C" w:rsidR="00134EE5" w:rsidRDefault="00134EE5" w:rsidP="00134EE5">
      <w:r>
        <w:rPr>
          <w:u w:val="single"/>
        </w:rPr>
        <w:t>Preface Questions:</w:t>
      </w:r>
    </w:p>
    <w:p w14:paraId="236AD9FD" w14:textId="6E85DA46" w:rsidR="00EF3F88" w:rsidRPr="008216D5" w:rsidRDefault="00BB10A1" w:rsidP="00BB10A1">
      <w:pPr>
        <w:rPr>
          <w:rFonts w:cstheme="minorHAnsi"/>
          <w:b/>
          <w:bCs/>
        </w:rPr>
      </w:pPr>
      <w:r w:rsidRPr="008216D5">
        <w:rPr>
          <w:rFonts w:cstheme="minorHAnsi"/>
          <w:b/>
          <w:bCs/>
        </w:rPr>
        <w:t xml:space="preserve">After thoroughly </w:t>
      </w:r>
      <w:r w:rsidR="003F4F05" w:rsidRPr="008216D5">
        <w:rPr>
          <w:rFonts w:cstheme="minorHAnsi"/>
          <w:b/>
          <w:bCs/>
        </w:rPr>
        <w:t>analysing and thinking about the financial statements and who can access these it made me question, w</w:t>
      </w:r>
      <w:r w:rsidR="00134EE5" w:rsidRPr="008216D5">
        <w:rPr>
          <w:rFonts w:cstheme="minorHAnsi"/>
          <w:b/>
          <w:bCs/>
        </w:rPr>
        <w:t>hy have financial statements been more prominent now and that more people want to see them</w:t>
      </w:r>
      <w:r w:rsidR="00DE1C3E" w:rsidRPr="008216D5">
        <w:rPr>
          <w:rFonts w:cstheme="minorHAnsi"/>
          <w:b/>
          <w:bCs/>
        </w:rPr>
        <w:t xml:space="preserve"> compared to what they used to</w:t>
      </w:r>
      <w:r w:rsidR="00134EE5" w:rsidRPr="008216D5">
        <w:rPr>
          <w:rFonts w:cstheme="minorHAnsi"/>
          <w:b/>
          <w:bCs/>
        </w:rPr>
        <w:t>?</w:t>
      </w:r>
    </w:p>
    <w:p w14:paraId="2439FC67" w14:textId="34C81356" w:rsidR="00C859B0" w:rsidRPr="008216D5" w:rsidRDefault="00DE1C3E" w:rsidP="00BD713E">
      <w:pPr>
        <w:rPr>
          <w:rFonts w:cstheme="minorHAnsi"/>
        </w:rPr>
      </w:pPr>
      <w:r w:rsidRPr="008216D5">
        <w:rPr>
          <w:rFonts w:cstheme="minorHAnsi"/>
        </w:rPr>
        <w:t xml:space="preserve">After continuing to read on in the study guide, by businesses </w:t>
      </w:r>
      <w:r w:rsidR="00331CA6" w:rsidRPr="008216D5">
        <w:rPr>
          <w:rFonts w:cstheme="minorHAnsi"/>
        </w:rPr>
        <w:t xml:space="preserve">displaying their financial statements this allows for potential buyers of the business to see the areas in which are the </w:t>
      </w:r>
      <w:r w:rsidR="00BD713E" w:rsidRPr="008216D5">
        <w:rPr>
          <w:rFonts w:cstheme="minorHAnsi"/>
        </w:rPr>
        <w:t>costliest</w:t>
      </w:r>
      <w:r w:rsidR="00331CA6" w:rsidRPr="008216D5">
        <w:rPr>
          <w:rFonts w:cstheme="minorHAnsi"/>
        </w:rPr>
        <w:t xml:space="preserve"> and determines the overall profits and/or losses within the business, prior to the potential purchaser having to buy the business to find out whether it is a worthwhile investment or not. Additionally, I did not realise but some employees, customers, suppliers, competitors, regulators, taxation authorities and the general community can access and will access businesses financial statements. I did not realise the competitors and employees would be able to access such documentation as it could </w:t>
      </w:r>
      <w:r w:rsidR="00561965" w:rsidRPr="008216D5">
        <w:rPr>
          <w:rFonts w:cstheme="minorHAnsi"/>
        </w:rPr>
        <w:t>have complications arise. However, at least if potential employees wanted to be able to ensure that the business is in a good position then they will know that they are able to be paid of a high standard</w:t>
      </w:r>
      <w:r w:rsidR="00BD713E" w:rsidRPr="008216D5">
        <w:rPr>
          <w:rFonts w:cstheme="minorHAnsi"/>
        </w:rPr>
        <w:t xml:space="preserve">. </w:t>
      </w:r>
      <w:r w:rsidR="00AE63BF" w:rsidRPr="008216D5">
        <w:rPr>
          <w:rFonts w:cstheme="minorHAnsi"/>
        </w:rPr>
        <w:t>Also,</w:t>
      </w:r>
      <w:r w:rsidR="00BD713E" w:rsidRPr="008216D5">
        <w:rPr>
          <w:rFonts w:cstheme="minorHAnsi"/>
        </w:rPr>
        <w:t xml:space="preserve"> this allows for competitors to see profits and/or losses which could impact the overall success of both, the </w:t>
      </w:r>
      <w:r w:rsidR="00AE63BF" w:rsidRPr="008216D5">
        <w:rPr>
          <w:rFonts w:cstheme="minorHAnsi"/>
        </w:rPr>
        <w:t>business,</w:t>
      </w:r>
      <w:r w:rsidR="00BD713E" w:rsidRPr="008216D5">
        <w:rPr>
          <w:rFonts w:cstheme="minorHAnsi"/>
        </w:rPr>
        <w:t xml:space="preserve"> and the competitor. </w:t>
      </w:r>
    </w:p>
    <w:p w14:paraId="35F63376" w14:textId="77777777" w:rsidR="00BD713E" w:rsidRDefault="00BD713E" w:rsidP="00BD713E">
      <w:pPr>
        <w:rPr>
          <w:rFonts w:ascii="Corbel" w:hAnsi="Corbel"/>
          <w:sz w:val="24"/>
          <w:szCs w:val="24"/>
        </w:rPr>
      </w:pPr>
    </w:p>
    <w:p w14:paraId="017CCC5F" w14:textId="3242CE84" w:rsidR="00BD713E" w:rsidRPr="008216D5" w:rsidRDefault="00BD713E" w:rsidP="00BD713E">
      <w:pPr>
        <w:rPr>
          <w:rFonts w:cstheme="minorHAnsi"/>
          <w:b/>
          <w:sz w:val="24"/>
          <w:szCs w:val="24"/>
        </w:rPr>
      </w:pPr>
      <w:r w:rsidRPr="008216D5">
        <w:rPr>
          <w:rFonts w:cstheme="minorHAnsi"/>
          <w:b/>
          <w:sz w:val="24"/>
          <w:szCs w:val="24"/>
        </w:rPr>
        <w:t>Key Concepts and Questions: Chapter 1 of the Study Guide</w:t>
      </w:r>
    </w:p>
    <w:p w14:paraId="49DB56A6" w14:textId="1C14EECA" w:rsidR="00F725A9" w:rsidRPr="008216D5" w:rsidRDefault="00C626FE" w:rsidP="00BD713E">
      <w:pPr>
        <w:rPr>
          <w:rFonts w:cstheme="minorHAnsi"/>
          <w:bCs/>
        </w:rPr>
      </w:pPr>
      <w:r w:rsidRPr="008216D5">
        <w:rPr>
          <w:rFonts w:cstheme="minorHAnsi"/>
          <w:bCs/>
        </w:rPr>
        <w:t>As I was reading through Chapter 1 of the Study Guide, I couldn’t help but notice and think more about the quote from Warren Buffett, “</w:t>
      </w:r>
      <w:r w:rsidR="00F725A9" w:rsidRPr="008216D5">
        <w:rPr>
          <w:rFonts w:cstheme="minorHAnsi"/>
          <w:bCs/>
        </w:rPr>
        <w:t xml:space="preserve">The investor of today does not profit from yesterday’s </w:t>
      </w:r>
      <w:r w:rsidR="00F725A9" w:rsidRPr="008216D5">
        <w:rPr>
          <w:rFonts w:cstheme="minorHAnsi"/>
          <w:bCs/>
        </w:rPr>
        <w:lastRenderedPageBreak/>
        <w:t>growth</w:t>
      </w:r>
      <w:r w:rsidRPr="008216D5">
        <w:rPr>
          <w:rFonts w:cstheme="minorHAnsi"/>
          <w:bCs/>
        </w:rPr>
        <w:t>”</w:t>
      </w:r>
      <w:r w:rsidR="00F725A9" w:rsidRPr="008216D5">
        <w:rPr>
          <w:rFonts w:cstheme="minorHAnsi"/>
          <w:bCs/>
        </w:rPr>
        <w:t xml:space="preserve"> (</w:t>
      </w:r>
      <w:r w:rsidRPr="008216D5">
        <w:rPr>
          <w:rFonts w:cstheme="minorHAnsi"/>
          <w:bCs/>
        </w:rPr>
        <w:t>Buffet</w:t>
      </w:r>
      <w:r w:rsidR="00AE63BF" w:rsidRPr="008216D5">
        <w:rPr>
          <w:rFonts w:cstheme="minorHAnsi"/>
          <w:bCs/>
        </w:rPr>
        <w:t xml:space="preserve">, </w:t>
      </w:r>
      <w:r w:rsidRPr="008216D5">
        <w:rPr>
          <w:rFonts w:cstheme="minorHAnsi"/>
          <w:bCs/>
        </w:rPr>
        <w:t xml:space="preserve">W. 2024, </w:t>
      </w:r>
      <w:r w:rsidR="00AE63BF" w:rsidRPr="008216D5">
        <w:rPr>
          <w:rFonts w:cstheme="minorHAnsi"/>
          <w:bCs/>
        </w:rPr>
        <w:t>pg.</w:t>
      </w:r>
      <w:r w:rsidR="00F725A9" w:rsidRPr="008216D5">
        <w:rPr>
          <w:rFonts w:cstheme="minorHAnsi"/>
          <w:bCs/>
        </w:rPr>
        <w:t xml:space="preserve"> 5)</w:t>
      </w:r>
      <w:r w:rsidRPr="008216D5">
        <w:rPr>
          <w:rFonts w:cstheme="minorHAnsi"/>
          <w:bCs/>
        </w:rPr>
        <w:t xml:space="preserve">. </w:t>
      </w:r>
      <w:r w:rsidR="00741534" w:rsidRPr="008216D5">
        <w:rPr>
          <w:rFonts w:cstheme="minorHAnsi"/>
          <w:bCs/>
        </w:rPr>
        <w:t>This quote just got me thinking deeply about it as I had not heard it before.</w:t>
      </w:r>
    </w:p>
    <w:p w14:paraId="2BB907F1" w14:textId="708DEDFE" w:rsidR="00BD713E" w:rsidRPr="008216D5" w:rsidRDefault="00BD713E" w:rsidP="00BD713E">
      <w:pPr>
        <w:rPr>
          <w:rFonts w:cstheme="minorHAnsi"/>
          <w:u w:val="single"/>
        </w:rPr>
      </w:pPr>
      <w:r w:rsidRPr="008216D5">
        <w:rPr>
          <w:rFonts w:cstheme="minorHAnsi"/>
          <w:u w:val="single"/>
        </w:rPr>
        <w:t>Chapter 1 Key Concepts:</w:t>
      </w:r>
    </w:p>
    <w:p w14:paraId="05317F25" w14:textId="5EE1CDA7" w:rsidR="00CC094A" w:rsidRPr="008216D5" w:rsidRDefault="00741534" w:rsidP="00BD713E">
      <w:pPr>
        <w:rPr>
          <w:rFonts w:cstheme="minorHAnsi"/>
        </w:rPr>
      </w:pPr>
      <w:r w:rsidRPr="008216D5">
        <w:rPr>
          <w:rFonts w:cstheme="minorHAnsi"/>
        </w:rPr>
        <w:t xml:space="preserve">As I was reading through the </w:t>
      </w:r>
      <w:r w:rsidR="00672D70" w:rsidRPr="008216D5">
        <w:rPr>
          <w:rFonts w:cstheme="minorHAnsi"/>
        </w:rPr>
        <w:t>chapter,</w:t>
      </w:r>
      <w:r w:rsidRPr="008216D5">
        <w:rPr>
          <w:rFonts w:cstheme="minorHAnsi"/>
        </w:rPr>
        <w:t xml:space="preserve"> I identified some key concepts. </w:t>
      </w:r>
      <w:r w:rsidR="00EE403A" w:rsidRPr="008216D5">
        <w:rPr>
          <w:rFonts w:cstheme="minorHAnsi"/>
        </w:rPr>
        <w:t>The main overall concept was that within Financial Statement Analysis unit it is about us m</w:t>
      </w:r>
      <w:r w:rsidR="00834106" w:rsidRPr="008216D5">
        <w:rPr>
          <w:rFonts w:cstheme="minorHAnsi"/>
        </w:rPr>
        <w:t>aking our own judgement on the firm</w:t>
      </w:r>
      <w:r w:rsidR="00EE403A" w:rsidRPr="008216D5">
        <w:rPr>
          <w:rFonts w:cstheme="minorHAnsi"/>
        </w:rPr>
        <w:t>, not anyo</w:t>
      </w:r>
      <w:r w:rsidR="00475DD2" w:rsidRPr="008216D5">
        <w:rPr>
          <w:rFonts w:cstheme="minorHAnsi"/>
        </w:rPr>
        <w:t xml:space="preserve">ne else but ourselves. Additionally, I did not realise that the analysis would involve having both qualitative and quantitative data, I thought well financial statements are using </w:t>
      </w:r>
      <w:r w:rsidR="00582E5E" w:rsidRPr="008216D5">
        <w:rPr>
          <w:rFonts w:cstheme="minorHAnsi"/>
        </w:rPr>
        <w:t xml:space="preserve">all about figures so it would be quantitative data. </w:t>
      </w:r>
    </w:p>
    <w:p w14:paraId="67E174EC" w14:textId="2F9E294D" w:rsidR="00BD713E" w:rsidRPr="008216D5" w:rsidRDefault="00CC094A" w:rsidP="00BD713E">
      <w:pPr>
        <w:rPr>
          <w:rFonts w:cstheme="minorHAnsi"/>
        </w:rPr>
      </w:pPr>
      <w:r w:rsidRPr="008216D5">
        <w:rPr>
          <w:rFonts w:cstheme="minorHAnsi"/>
        </w:rPr>
        <w:t xml:space="preserve">The two frameworks which we will be using is the Discounted Cash Flor (DCF) and the Economic Profit Framework, I feel like I have heard of these frameworks in Introductory to Financial Accounting </w:t>
      </w:r>
      <w:r w:rsidR="00672D70" w:rsidRPr="008216D5">
        <w:rPr>
          <w:rFonts w:cstheme="minorHAnsi"/>
        </w:rPr>
        <w:t>briefly,</w:t>
      </w:r>
      <w:r w:rsidRPr="008216D5">
        <w:rPr>
          <w:rFonts w:cstheme="minorHAnsi"/>
        </w:rPr>
        <w:t xml:space="preserve"> but I am not too sure in relation to how they work, but soon hopefully I will be an expert in this area after this unit. I learnt from the readings that these two frameworks will give us precise measures of value for firms, I thought that nearly everything was able to give us a somewhat precise measure of value, but apparently not.</w:t>
      </w:r>
    </w:p>
    <w:p w14:paraId="4D0EC3A0" w14:textId="6FB973E0" w:rsidR="00CC094A" w:rsidRPr="008216D5" w:rsidRDefault="00F50CC9" w:rsidP="00BD713E">
      <w:pPr>
        <w:rPr>
          <w:rFonts w:cstheme="minorHAnsi"/>
        </w:rPr>
      </w:pPr>
      <w:r w:rsidRPr="008216D5">
        <w:rPr>
          <w:rFonts w:cstheme="minorHAnsi"/>
        </w:rPr>
        <w:t xml:space="preserve">I also find this next concept very crucial as I was already aware of </w:t>
      </w:r>
      <w:proofErr w:type="gramStart"/>
      <w:r w:rsidRPr="008216D5">
        <w:rPr>
          <w:rFonts w:cstheme="minorHAnsi"/>
        </w:rPr>
        <w:t>it</w:t>
      </w:r>
      <w:proofErr w:type="gramEnd"/>
      <w:r w:rsidRPr="008216D5">
        <w:rPr>
          <w:rFonts w:cstheme="minorHAnsi"/>
        </w:rPr>
        <w:t xml:space="preserve"> but I find it very important, and it is to ensure that there is a substantial safety margin before making investments as otherwise bankruptcy can occur due to not having enough investments and trying to overcompensate and then having significant difficult</w:t>
      </w:r>
      <w:r w:rsidR="007D0F15" w:rsidRPr="008216D5">
        <w:rPr>
          <w:rFonts w:cstheme="minorHAnsi"/>
        </w:rPr>
        <w:t>y in returning back to the original state with investments.</w:t>
      </w:r>
      <w:r w:rsidR="00B55591" w:rsidRPr="008216D5">
        <w:rPr>
          <w:rFonts w:cstheme="minorHAnsi"/>
        </w:rPr>
        <w:t xml:space="preserve"> </w:t>
      </w:r>
      <w:r w:rsidR="00672D70" w:rsidRPr="008216D5">
        <w:rPr>
          <w:rFonts w:cstheme="minorHAnsi"/>
        </w:rPr>
        <w:t>Also,</w:t>
      </w:r>
      <w:r w:rsidR="00B55591" w:rsidRPr="008216D5">
        <w:rPr>
          <w:rFonts w:cstheme="minorHAnsi"/>
        </w:rPr>
        <w:t xml:space="preserve"> this then links into capital, </w:t>
      </w:r>
      <w:r w:rsidR="00432D68" w:rsidRPr="008216D5">
        <w:rPr>
          <w:rFonts w:cstheme="minorHAnsi"/>
        </w:rPr>
        <w:t xml:space="preserve">as an undergraduate accountant I see this a lot, clients not realising the cost of the initial </w:t>
      </w:r>
      <w:r w:rsidR="008216D5" w:rsidRPr="008216D5">
        <w:rPr>
          <w:rFonts w:cstheme="minorHAnsi"/>
        </w:rPr>
        <w:t>startup</w:t>
      </w:r>
      <w:r w:rsidR="00432D68" w:rsidRPr="008216D5">
        <w:rPr>
          <w:rFonts w:cstheme="minorHAnsi"/>
        </w:rPr>
        <w:t xml:space="preserve"> when they need to purchase products or materials and do not take into consideration the cost of the capital. </w:t>
      </w:r>
    </w:p>
    <w:p w14:paraId="6FD02F11" w14:textId="4416DE6E" w:rsidR="007D0F15" w:rsidRPr="008216D5" w:rsidRDefault="005D44A7" w:rsidP="00BD713E">
      <w:pPr>
        <w:rPr>
          <w:rFonts w:cstheme="minorHAnsi"/>
        </w:rPr>
      </w:pPr>
      <w:r w:rsidRPr="008216D5">
        <w:rPr>
          <w:rFonts w:cstheme="minorHAnsi"/>
        </w:rPr>
        <w:t>Return of net operating assets (RNOA) = Operating income after Tax (O</w:t>
      </w:r>
      <w:r w:rsidR="00672D70" w:rsidRPr="008216D5">
        <w:rPr>
          <w:rFonts w:cstheme="minorHAnsi"/>
        </w:rPr>
        <w:t>I) / Net Operating assets invested in the business</w:t>
      </w:r>
    </w:p>
    <w:p w14:paraId="34D81214" w14:textId="3239A7CE" w:rsidR="001F73A2" w:rsidRPr="008216D5" w:rsidRDefault="00672D70" w:rsidP="00BD713E">
      <w:pPr>
        <w:rPr>
          <w:rFonts w:cstheme="minorHAnsi"/>
        </w:rPr>
      </w:pPr>
      <w:r w:rsidRPr="008216D5">
        <w:rPr>
          <w:rFonts w:cstheme="minorHAnsi"/>
        </w:rPr>
        <w:t xml:space="preserve">These were my main key concepts which I gathered from chapter 1 of the study guide. I found this chapter a good introductory chapter to what the unit will be all about. </w:t>
      </w:r>
    </w:p>
    <w:p w14:paraId="3B51F079" w14:textId="77777777" w:rsidR="001F73A2" w:rsidRPr="008216D5" w:rsidRDefault="001F73A2" w:rsidP="00BD713E">
      <w:pPr>
        <w:rPr>
          <w:rFonts w:cstheme="minorHAnsi"/>
        </w:rPr>
      </w:pPr>
    </w:p>
    <w:p w14:paraId="4F4F70DA" w14:textId="5801CBD9" w:rsidR="00BD713E" w:rsidRPr="008216D5" w:rsidRDefault="00BD713E" w:rsidP="00BD713E">
      <w:pPr>
        <w:rPr>
          <w:rFonts w:cstheme="minorHAnsi"/>
          <w:b/>
          <w:bCs/>
        </w:rPr>
      </w:pPr>
      <w:r w:rsidRPr="008216D5">
        <w:rPr>
          <w:rFonts w:cstheme="minorHAnsi"/>
          <w:b/>
          <w:bCs/>
          <w:u w:val="single"/>
        </w:rPr>
        <w:t>Chapter 1 Questions:</w:t>
      </w:r>
    </w:p>
    <w:p w14:paraId="292B698B" w14:textId="4C4F2E6D" w:rsidR="00BD713E" w:rsidRPr="008216D5" w:rsidRDefault="00AE6CF3" w:rsidP="00BD713E">
      <w:pPr>
        <w:rPr>
          <w:rFonts w:cstheme="minorHAnsi"/>
          <w:b/>
          <w:bCs/>
        </w:rPr>
      </w:pPr>
      <w:r w:rsidRPr="008216D5">
        <w:rPr>
          <w:rFonts w:cstheme="minorHAnsi"/>
          <w:b/>
          <w:bCs/>
        </w:rPr>
        <w:t>The main question I came away from this chapter is, w</w:t>
      </w:r>
      <w:r w:rsidR="00B7514A" w:rsidRPr="008216D5">
        <w:rPr>
          <w:rFonts w:cstheme="minorHAnsi"/>
          <w:b/>
          <w:bCs/>
        </w:rPr>
        <w:t>hat is fundamental analysis</w:t>
      </w:r>
      <w:r w:rsidRPr="008216D5">
        <w:rPr>
          <w:rFonts w:cstheme="minorHAnsi"/>
          <w:b/>
          <w:bCs/>
        </w:rPr>
        <w:t xml:space="preserve"> and why is it a good idea?</w:t>
      </w:r>
    </w:p>
    <w:p w14:paraId="4DB2FE05" w14:textId="15FDB4B0" w:rsidR="00EB484E" w:rsidRPr="008216D5" w:rsidRDefault="00EB484E" w:rsidP="00BD713E">
      <w:pPr>
        <w:rPr>
          <w:rFonts w:cstheme="minorHAnsi"/>
        </w:rPr>
      </w:pPr>
      <w:r w:rsidRPr="008216D5">
        <w:rPr>
          <w:rFonts w:cstheme="minorHAnsi"/>
        </w:rPr>
        <w:t>As I continued to read on with Chapter 1, fundamental analysis is</w:t>
      </w:r>
      <w:r w:rsidR="00AF70E7" w:rsidRPr="008216D5">
        <w:rPr>
          <w:rFonts w:cstheme="minorHAnsi"/>
        </w:rPr>
        <w:t xml:space="preserve"> </w:t>
      </w:r>
      <w:r w:rsidR="00982D34" w:rsidRPr="008216D5">
        <w:rPr>
          <w:rFonts w:cstheme="minorHAnsi"/>
        </w:rPr>
        <w:t>based on our assessment of the firm and interconnecting the realities with the business.</w:t>
      </w:r>
      <w:r w:rsidR="00866375" w:rsidRPr="008216D5">
        <w:rPr>
          <w:rFonts w:cstheme="minorHAnsi"/>
        </w:rPr>
        <w:t xml:space="preserve"> </w:t>
      </w:r>
      <w:r w:rsidR="008D7084" w:rsidRPr="008216D5">
        <w:rPr>
          <w:rFonts w:cstheme="minorHAnsi"/>
        </w:rPr>
        <w:t>To</w:t>
      </w:r>
      <w:r w:rsidR="00866375" w:rsidRPr="008216D5">
        <w:rPr>
          <w:rFonts w:cstheme="minorHAnsi"/>
        </w:rPr>
        <w:t xml:space="preserve"> make this assessment </w:t>
      </w:r>
      <w:r w:rsidR="008D7084" w:rsidRPr="008216D5">
        <w:rPr>
          <w:rFonts w:cstheme="minorHAnsi"/>
        </w:rPr>
        <w:t xml:space="preserve">is to analyse and engage within the business and economic realities </w:t>
      </w:r>
      <w:r w:rsidR="00AE63BF" w:rsidRPr="008216D5">
        <w:rPr>
          <w:rFonts w:cstheme="minorHAnsi"/>
        </w:rPr>
        <w:t>to</w:t>
      </w:r>
      <w:r w:rsidR="008D7084" w:rsidRPr="008216D5">
        <w:rPr>
          <w:rFonts w:cstheme="minorHAnsi"/>
        </w:rPr>
        <w:t xml:space="preserve"> review their financial statements. </w:t>
      </w:r>
      <w:r w:rsidR="00B617AA" w:rsidRPr="008216D5">
        <w:rPr>
          <w:rFonts w:cstheme="minorHAnsi"/>
        </w:rPr>
        <w:t>It is a good idea because</w:t>
      </w:r>
      <w:r w:rsidR="00866375" w:rsidRPr="008216D5">
        <w:rPr>
          <w:rFonts w:cstheme="minorHAnsi"/>
        </w:rPr>
        <w:t xml:space="preserve"> common errors are avoiding that the usual investor </w:t>
      </w:r>
      <w:r w:rsidR="008D7084" w:rsidRPr="008216D5">
        <w:rPr>
          <w:rFonts w:cstheme="minorHAnsi"/>
        </w:rPr>
        <w:t>makes.</w:t>
      </w:r>
      <w:r w:rsidR="00866375" w:rsidRPr="008216D5">
        <w:rPr>
          <w:rFonts w:cstheme="minorHAnsi"/>
        </w:rPr>
        <w:t xml:space="preserve"> </w:t>
      </w:r>
    </w:p>
    <w:p w14:paraId="3BC189CF" w14:textId="77777777" w:rsidR="00B7514A" w:rsidRPr="008216D5" w:rsidRDefault="00B7514A" w:rsidP="00BD713E">
      <w:pPr>
        <w:rPr>
          <w:rFonts w:cstheme="minorHAnsi"/>
        </w:rPr>
      </w:pPr>
    </w:p>
    <w:p w14:paraId="617E6CE8" w14:textId="5F738082" w:rsidR="00B617AA" w:rsidRPr="008216D5" w:rsidRDefault="00B617AA" w:rsidP="00BD713E">
      <w:pPr>
        <w:rPr>
          <w:rFonts w:cstheme="minorHAnsi"/>
          <w:b/>
          <w:bCs/>
        </w:rPr>
      </w:pPr>
      <w:r w:rsidRPr="008216D5">
        <w:rPr>
          <w:rFonts w:cstheme="minorHAnsi"/>
          <w:b/>
          <w:bCs/>
        </w:rPr>
        <w:t xml:space="preserve">Why is it a good idea to make our own judgement </w:t>
      </w:r>
      <w:r w:rsidR="001B0B33" w:rsidRPr="008216D5">
        <w:rPr>
          <w:rFonts w:cstheme="minorHAnsi"/>
          <w:b/>
          <w:bCs/>
        </w:rPr>
        <w:t>for fundamental analysis on firms?</w:t>
      </w:r>
    </w:p>
    <w:p w14:paraId="7A483716" w14:textId="3F9678F0" w:rsidR="001B0B33" w:rsidRPr="008216D5" w:rsidRDefault="00130ACA" w:rsidP="00BD713E">
      <w:pPr>
        <w:rPr>
          <w:rFonts w:cstheme="minorHAnsi"/>
        </w:rPr>
      </w:pPr>
      <w:r w:rsidRPr="008216D5">
        <w:rPr>
          <w:rFonts w:cstheme="minorHAnsi"/>
        </w:rPr>
        <w:t xml:space="preserve">Within the first section of chapter 1, it </w:t>
      </w:r>
      <w:r w:rsidR="001A7695" w:rsidRPr="008216D5">
        <w:rPr>
          <w:rFonts w:cstheme="minorHAnsi"/>
        </w:rPr>
        <w:t>illustrates that “if your analysis is sound, eventually others will see what you can see, and the share price will then reflect this value</w:t>
      </w:r>
      <w:r w:rsidR="007B420E" w:rsidRPr="008216D5">
        <w:rPr>
          <w:rFonts w:cstheme="minorHAnsi"/>
        </w:rPr>
        <w:t xml:space="preserve">” (Turner, 2024, </w:t>
      </w:r>
      <w:r w:rsidR="00634652" w:rsidRPr="008216D5">
        <w:rPr>
          <w:rFonts w:cstheme="minorHAnsi"/>
        </w:rPr>
        <w:t>P. 1).</w:t>
      </w:r>
    </w:p>
    <w:p w14:paraId="47CDF4BB" w14:textId="77777777" w:rsidR="00634652" w:rsidRPr="008216D5" w:rsidRDefault="00634652" w:rsidP="00BD713E">
      <w:pPr>
        <w:rPr>
          <w:rFonts w:cstheme="minorHAnsi"/>
        </w:rPr>
      </w:pPr>
    </w:p>
    <w:p w14:paraId="6D934527" w14:textId="1827C44A" w:rsidR="00D450E5" w:rsidRPr="008216D5" w:rsidRDefault="00D450E5" w:rsidP="00BD713E">
      <w:pPr>
        <w:rPr>
          <w:rFonts w:cstheme="minorHAnsi"/>
          <w:b/>
          <w:bCs/>
        </w:rPr>
      </w:pPr>
      <w:r w:rsidRPr="008216D5">
        <w:rPr>
          <w:rFonts w:cstheme="minorHAnsi"/>
          <w:b/>
          <w:bCs/>
        </w:rPr>
        <w:t>Within financial analysis, do you use quantitative or qualitative data?</w:t>
      </w:r>
    </w:p>
    <w:p w14:paraId="0CFD9AB0" w14:textId="6E5529E3" w:rsidR="00D450E5" w:rsidRPr="008216D5" w:rsidRDefault="00D450E5" w:rsidP="00BD713E">
      <w:pPr>
        <w:rPr>
          <w:rFonts w:cstheme="minorHAnsi"/>
        </w:rPr>
      </w:pPr>
      <w:r w:rsidRPr="008216D5">
        <w:rPr>
          <w:rFonts w:cstheme="minorHAnsi"/>
        </w:rPr>
        <w:lastRenderedPageBreak/>
        <w:t>After reading further along, I realised that they use both quantitative and qualitative data</w:t>
      </w:r>
      <w:r w:rsidR="00857C72" w:rsidRPr="008216D5">
        <w:rPr>
          <w:rFonts w:cstheme="minorHAnsi"/>
        </w:rPr>
        <w:t>.</w:t>
      </w:r>
    </w:p>
    <w:p w14:paraId="0F8098EE" w14:textId="77777777" w:rsidR="00383FB0" w:rsidRPr="008216D5" w:rsidRDefault="00383FB0" w:rsidP="00BD713E">
      <w:pPr>
        <w:rPr>
          <w:rFonts w:cstheme="minorHAnsi"/>
        </w:rPr>
      </w:pPr>
    </w:p>
    <w:p w14:paraId="3601C7C2" w14:textId="329D36FA" w:rsidR="00F162F1" w:rsidRPr="008216D5" w:rsidRDefault="00F162F1" w:rsidP="00BD713E">
      <w:pPr>
        <w:rPr>
          <w:rFonts w:cstheme="minorHAnsi"/>
          <w:b/>
          <w:bCs/>
        </w:rPr>
      </w:pPr>
      <w:r w:rsidRPr="008216D5">
        <w:rPr>
          <w:rFonts w:cstheme="minorHAnsi"/>
          <w:b/>
          <w:bCs/>
        </w:rPr>
        <w:t xml:space="preserve">Why do some critics </w:t>
      </w:r>
      <w:r w:rsidR="002E368F" w:rsidRPr="008216D5">
        <w:rPr>
          <w:rFonts w:cstheme="minorHAnsi"/>
          <w:b/>
          <w:bCs/>
        </w:rPr>
        <w:t>say that fundamental analysis lacks credibility and rigour?</w:t>
      </w:r>
    </w:p>
    <w:p w14:paraId="39CF8676" w14:textId="0A04B1D0" w:rsidR="002E368F" w:rsidRPr="008216D5" w:rsidRDefault="001426BB" w:rsidP="00BD713E">
      <w:pPr>
        <w:rPr>
          <w:rFonts w:cstheme="minorHAnsi"/>
        </w:rPr>
      </w:pPr>
      <w:r w:rsidRPr="008216D5">
        <w:rPr>
          <w:rFonts w:cstheme="minorHAnsi"/>
        </w:rPr>
        <w:t xml:space="preserve">According to chapter 1 of the study guide, critics say that fundamental analysis lacks credibility and rigour as it is difficult to use </w:t>
      </w:r>
      <w:r w:rsidR="008C567C" w:rsidRPr="008216D5">
        <w:rPr>
          <w:rFonts w:cstheme="minorHAnsi"/>
        </w:rPr>
        <w:t>to</w:t>
      </w:r>
      <w:r w:rsidR="00FC7D38" w:rsidRPr="008216D5">
        <w:rPr>
          <w:rFonts w:cstheme="minorHAnsi"/>
        </w:rPr>
        <w:t xml:space="preserve"> gain a better understanding of the business. This is due to it being very complicated to collapse the many qualitative factors of a </w:t>
      </w:r>
      <w:r w:rsidR="005A4569" w:rsidRPr="008216D5">
        <w:rPr>
          <w:rFonts w:cstheme="minorHAnsi"/>
        </w:rPr>
        <w:t>firm into numbers to arrive at a value for a firm. (Turner, 2024, P.2).</w:t>
      </w:r>
      <w:r w:rsidR="00261F30" w:rsidRPr="008216D5">
        <w:rPr>
          <w:rFonts w:cstheme="minorHAnsi"/>
        </w:rPr>
        <w:t xml:space="preserve"> I found</w:t>
      </w:r>
      <w:r w:rsidR="00814F17" w:rsidRPr="008216D5">
        <w:rPr>
          <w:rFonts w:cstheme="minorHAnsi"/>
        </w:rPr>
        <w:t xml:space="preserve"> this quite interesting as I would have never </w:t>
      </w:r>
      <w:r w:rsidR="005F723D" w:rsidRPr="008216D5">
        <w:rPr>
          <w:rFonts w:cstheme="minorHAnsi"/>
        </w:rPr>
        <w:t>guessed</w:t>
      </w:r>
      <w:r w:rsidR="00814F17" w:rsidRPr="008216D5">
        <w:rPr>
          <w:rFonts w:cstheme="minorHAnsi"/>
        </w:rPr>
        <w:t xml:space="preserve"> that the fundamental analysis lacks credibility and rigour.</w:t>
      </w:r>
    </w:p>
    <w:p w14:paraId="26AE9631" w14:textId="77777777" w:rsidR="005A4569" w:rsidRPr="008216D5" w:rsidRDefault="005A4569" w:rsidP="00BD713E">
      <w:pPr>
        <w:rPr>
          <w:rFonts w:cstheme="minorHAnsi"/>
        </w:rPr>
      </w:pPr>
    </w:p>
    <w:p w14:paraId="1A85373A" w14:textId="04C9EDA1" w:rsidR="00383FB0" w:rsidRPr="008216D5" w:rsidRDefault="00383FB0" w:rsidP="00BD713E">
      <w:pPr>
        <w:rPr>
          <w:rFonts w:cstheme="minorHAnsi"/>
          <w:b/>
          <w:bCs/>
        </w:rPr>
      </w:pPr>
      <w:r w:rsidRPr="008216D5">
        <w:rPr>
          <w:rFonts w:cstheme="minorHAnsi"/>
          <w:b/>
          <w:bCs/>
        </w:rPr>
        <w:t xml:space="preserve">What are the two frameworks which will be used for </w:t>
      </w:r>
      <w:r w:rsidR="00261F30" w:rsidRPr="008216D5">
        <w:rPr>
          <w:rFonts w:cstheme="minorHAnsi"/>
          <w:b/>
          <w:bCs/>
        </w:rPr>
        <w:t>analysing</w:t>
      </w:r>
      <w:r w:rsidRPr="008216D5">
        <w:rPr>
          <w:rFonts w:cstheme="minorHAnsi"/>
          <w:b/>
          <w:bCs/>
        </w:rPr>
        <w:t xml:space="preserve"> a busines</w:t>
      </w:r>
      <w:r w:rsidR="004620AC" w:rsidRPr="008216D5">
        <w:rPr>
          <w:rFonts w:cstheme="minorHAnsi"/>
          <w:b/>
          <w:bCs/>
        </w:rPr>
        <w:t>s to provide us with real insights into the business and value within it?</w:t>
      </w:r>
    </w:p>
    <w:p w14:paraId="554A7D40" w14:textId="5D3AF24C" w:rsidR="009560EA" w:rsidRPr="008216D5" w:rsidRDefault="009560EA" w:rsidP="00BD713E">
      <w:pPr>
        <w:rPr>
          <w:rFonts w:cstheme="minorHAnsi"/>
        </w:rPr>
      </w:pPr>
      <w:r w:rsidRPr="008216D5">
        <w:rPr>
          <w:rFonts w:cstheme="minorHAnsi"/>
        </w:rPr>
        <w:t xml:space="preserve">The </w:t>
      </w:r>
      <w:r w:rsidR="001A0F89" w:rsidRPr="008216D5">
        <w:rPr>
          <w:rFonts w:cstheme="minorHAnsi"/>
        </w:rPr>
        <w:t xml:space="preserve">Discounted cash flow (DCF) and the economic profit framework. These are the two main frameworks which are widely used in the capital markets. I do not know much about these frameworks before now, I have heard them mentioned but do not recall as to how they are prepared or what they really are when it comes to financial analysis. </w:t>
      </w:r>
    </w:p>
    <w:p w14:paraId="3E008FDA" w14:textId="77777777" w:rsidR="00DD5452" w:rsidRPr="008216D5" w:rsidRDefault="00DD5452" w:rsidP="00BD713E">
      <w:pPr>
        <w:rPr>
          <w:rFonts w:cstheme="minorHAnsi"/>
        </w:rPr>
      </w:pPr>
    </w:p>
    <w:p w14:paraId="036A5930" w14:textId="70E981FD" w:rsidR="00DD5452" w:rsidRPr="008216D5" w:rsidRDefault="00DD5452" w:rsidP="00BD713E">
      <w:pPr>
        <w:rPr>
          <w:rFonts w:cstheme="minorHAnsi"/>
          <w:b/>
          <w:bCs/>
        </w:rPr>
      </w:pPr>
      <w:r w:rsidRPr="008216D5">
        <w:rPr>
          <w:rFonts w:cstheme="minorHAnsi"/>
          <w:b/>
          <w:bCs/>
        </w:rPr>
        <w:t>What is a conceptual framework?</w:t>
      </w:r>
    </w:p>
    <w:p w14:paraId="5189E733" w14:textId="5990279D" w:rsidR="00DD5452" w:rsidRPr="008216D5" w:rsidRDefault="00000646" w:rsidP="00BD713E">
      <w:pPr>
        <w:rPr>
          <w:rFonts w:cstheme="minorHAnsi"/>
        </w:rPr>
      </w:pPr>
      <w:r w:rsidRPr="008216D5">
        <w:rPr>
          <w:rFonts w:cstheme="minorHAnsi"/>
        </w:rPr>
        <w:t xml:space="preserve">A map where the ‘facts’ we learn </w:t>
      </w:r>
      <w:r w:rsidR="00614E64" w:rsidRPr="008216D5">
        <w:rPr>
          <w:rFonts w:cstheme="minorHAnsi"/>
        </w:rPr>
        <w:t>are put;</w:t>
      </w:r>
      <w:r w:rsidRPr="008216D5">
        <w:rPr>
          <w:rFonts w:cstheme="minorHAnsi"/>
        </w:rPr>
        <w:t xml:space="preserve"> these facts come from the skills we use to analyse financial statements of the firm. </w:t>
      </w:r>
      <w:r w:rsidR="0003522D" w:rsidRPr="008216D5">
        <w:rPr>
          <w:rFonts w:cstheme="minorHAnsi"/>
        </w:rPr>
        <w:t xml:space="preserve">This assists us to break down a firm and their story and understand the job and the interconnections with each other. </w:t>
      </w:r>
      <w:r w:rsidR="005F723D" w:rsidRPr="008216D5">
        <w:rPr>
          <w:rFonts w:cstheme="minorHAnsi"/>
        </w:rPr>
        <w:t>I am interested to see these various frameworks throughout this unit.</w:t>
      </w:r>
    </w:p>
    <w:p w14:paraId="14234471" w14:textId="77777777" w:rsidR="00A64D7D" w:rsidRPr="008216D5" w:rsidRDefault="00A64D7D" w:rsidP="00BD713E">
      <w:pPr>
        <w:rPr>
          <w:rFonts w:cstheme="minorHAnsi"/>
        </w:rPr>
      </w:pPr>
    </w:p>
    <w:p w14:paraId="5BDC6E3A" w14:textId="7F6A938E" w:rsidR="008A67EF" w:rsidRPr="008216D5" w:rsidRDefault="00255277" w:rsidP="00BD713E">
      <w:pPr>
        <w:rPr>
          <w:rFonts w:cstheme="minorHAnsi"/>
          <w:b/>
          <w:bCs/>
        </w:rPr>
      </w:pPr>
      <w:r w:rsidRPr="008216D5">
        <w:rPr>
          <w:rFonts w:cstheme="minorHAnsi"/>
          <w:b/>
          <w:bCs/>
        </w:rPr>
        <w:t>How do firms create value?</w:t>
      </w:r>
    </w:p>
    <w:p w14:paraId="003000B9" w14:textId="09769122" w:rsidR="0022710B" w:rsidRPr="008216D5" w:rsidRDefault="00A64D7D" w:rsidP="00BD713E">
      <w:pPr>
        <w:rPr>
          <w:rFonts w:cstheme="minorHAnsi"/>
        </w:rPr>
      </w:pPr>
      <w:r w:rsidRPr="008216D5">
        <w:rPr>
          <w:rFonts w:cstheme="minorHAnsi"/>
        </w:rPr>
        <w:t>Firms create value t</w:t>
      </w:r>
      <w:r w:rsidR="00255277" w:rsidRPr="008216D5">
        <w:rPr>
          <w:rFonts w:cstheme="minorHAnsi"/>
        </w:rPr>
        <w:t>hrough profitability and growth</w:t>
      </w:r>
      <w:r w:rsidRPr="008216D5">
        <w:rPr>
          <w:rFonts w:cstheme="minorHAnsi"/>
        </w:rPr>
        <w:t>. This is usually a common area which clients at work ask me is how can we create value and then they come back to us once they have expanded their business and advising of the growth which has also increased their income and profits.</w:t>
      </w:r>
    </w:p>
    <w:p w14:paraId="51065D0B" w14:textId="5E138FB2" w:rsidR="00F36EEC" w:rsidRPr="008216D5" w:rsidRDefault="001059E3" w:rsidP="00BD713E">
      <w:pPr>
        <w:rPr>
          <w:rFonts w:cstheme="minorHAnsi"/>
          <w:b/>
          <w:bCs/>
        </w:rPr>
      </w:pPr>
      <w:r w:rsidRPr="008216D5">
        <w:rPr>
          <w:rFonts w:cstheme="minorHAnsi"/>
          <w:b/>
          <w:bCs/>
        </w:rPr>
        <w:t>How is free cash flow calculated?</w:t>
      </w:r>
    </w:p>
    <w:p w14:paraId="577602B4" w14:textId="439920E1" w:rsidR="001059E3" w:rsidRPr="008216D5" w:rsidRDefault="00814F17" w:rsidP="00BD713E">
      <w:pPr>
        <w:rPr>
          <w:rFonts w:cstheme="minorHAnsi"/>
        </w:rPr>
      </w:pPr>
      <w:r w:rsidRPr="008216D5">
        <w:rPr>
          <w:rFonts w:cstheme="minorHAnsi"/>
        </w:rPr>
        <w:t>Free cash flow is calculated by the o</w:t>
      </w:r>
      <w:r w:rsidR="001059E3" w:rsidRPr="008216D5">
        <w:rPr>
          <w:rFonts w:cstheme="minorHAnsi"/>
        </w:rPr>
        <w:t>perating Income (OI) less net investment in the business for a period</w:t>
      </w:r>
      <w:r w:rsidRPr="008216D5">
        <w:rPr>
          <w:rFonts w:cstheme="minorHAnsi"/>
        </w:rPr>
        <w:t>.</w:t>
      </w:r>
    </w:p>
    <w:p w14:paraId="0BF64520" w14:textId="77777777" w:rsidR="0022710B" w:rsidRPr="008216D5" w:rsidRDefault="0022710B" w:rsidP="00BD713E">
      <w:pPr>
        <w:rPr>
          <w:rFonts w:cstheme="minorHAnsi"/>
        </w:rPr>
      </w:pPr>
    </w:p>
    <w:p w14:paraId="04D990D9" w14:textId="5360C35F" w:rsidR="00AA7F40" w:rsidRPr="008216D5" w:rsidRDefault="00AA7F40" w:rsidP="00BD713E">
      <w:pPr>
        <w:rPr>
          <w:rFonts w:cstheme="minorHAnsi"/>
          <w:b/>
          <w:bCs/>
        </w:rPr>
      </w:pPr>
      <w:r w:rsidRPr="008216D5">
        <w:rPr>
          <w:rFonts w:cstheme="minorHAnsi"/>
          <w:b/>
          <w:bCs/>
        </w:rPr>
        <w:t>What are the two key drivers of expected future cash flow</w:t>
      </w:r>
      <w:r w:rsidR="00917E93" w:rsidRPr="008216D5">
        <w:rPr>
          <w:rFonts w:cstheme="minorHAnsi"/>
          <w:b/>
          <w:bCs/>
        </w:rPr>
        <w:t xml:space="preserve"> and economic profit?</w:t>
      </w:r>
    </w:p>
    <w:p w14:paraId="5D5C04E9" w14:textId="6F9992AD" w:rsidR="00917E93" w:rsidRPr="008216D5" w:rsidRDefault="00A64D7D" w:rsidP="00BD713E">
      <w:pPr>
        <w:rPr>
          <w:rFonts w:cstheme="minorHAnsi"/>
        </w:rPr>
      </w:pPr>
      <w:r w:rsidRPr="008216D5">
        <w:rPr>
          <w:rFonts w:cstheme="minorHAnsi"/>
        </w:rPr>
        <w:t>The two key drivers of expected future cash flow and economic profit is the e</w:t>
      </w:r>
      <w:r w:rsidR="00917E93" w:rsidRPr="008216D5">
        <w:rPr>
          <w:rFonts w:cstheme="minorHAnsi"/>
        </w:rPr>
        <w:t xml:space="preserve">xpected future profitability and expected future growth in </w:t>
      </w:r>
      <w:r w:rsidRPr="008216D5">
        <w:rPr>
          <w:rFonts w:cstheme="minorHAnsi"/>
        </w:rPr>
        <w:t>n</w:t>
      </w:r>
      <w:r w:rsidR="00917E93" w:rsidRPr="008216D5">
        <w:rPr>
          <w:rFonts w:cstheme="minorHAnsi"/>
        </w:rPr>
        <w:t xml:space="preserve">et </w:t>
      </w:r>
      <w:r w:rsidRPr="008216D5">
        <w:rPr>
          <w:rFonts w:cstheme="minorHAnsi"/>
        </w:rPr>
        <w:t>o</w:t>
      </w:r>
      <w:r w:rsidR="00917E93" w:rsidRPr="008216D5">
        <w:rPr>
          <w:rFonts w:cstheme="minorHAnsi"/>
        </w:rPr>
        <w:t xml:space="preserve">perating </w:t>
      </w:r>
      <w:r w:rsidRPr="008216D5">
        <w:rPr>
          <w:rFonts w:cstheme="minorHAnsi"/>
        </w:rPr>
        <w:t>a</w:t>
      </w:r>
      <w:r w:rsidR="00917E93" w:rsidRPr="008216D5">
        <w:rPr>
          <w:rFonts w:cstheme="minorHAnsi"/>
        </w:rPr>
        <w:t>ssets</w:t>
      </w:r>
      <w:r w:rsidRPr="008216D5">
        <w:rPr>
          <w:rFonts w:cstheme="minorHAnsi"/>
        </w:rPr>
        <w:t>.</w:t>
      </w:r>
    </w:p>
    <w:p w14:paraId="2060973C" w14:textId="77777777" w:rsidR="00533B07" w:rsidRPr="008216D5" w:rsidRDefault="00533B07" w:rsidP="00BD713E">
      <w:pPr>
        <w:rPr>
          <w:rFonts w:cstheme="minorHAnsi"/>
        </w:rPr>
      </w:pPr>
    </w:p>
    <w:p w14:paraId="109B5391" w14:textId="42C48D77" w:rsidR="00533B07" w:rsidRPr="008216D5" w:rsidRDefault="00533B07" w:rsidP="00BD713E">
      <w:pPr>
        <w:rPr>
          <w:rFonts w:cstheme="minorHAnsi"/>
        </w:rPr>
      </w:pPr>
      <w:r w:rsidRPr="008216D5">
        <w:rPr>
          <w:rFonts w:cstheme="minorHAnsi"/>
        </w:rPr>
        <w:t xml:space="preserve">Overall, I think that the preface and chapter 1 was a refresh on units we had done before, but I had realised that I had forgotten a lot of information between units as most of this information was from Accounting, Learning &amp; Online communication unit and Introductory to Financial Accounting, but it </w:t>
      </w:r>
      <w:r w:rsidRPr="008216D5">
        <w:rPr>
          <w:rFonts w:cstheme="minorHAnsi"/>
        </w:rPr>
        <w:lastRenderedPageBreak/>
        <w:t xml:space="preserve">has been a couple of years since undertaking these units. </w:t>
      </w:r>
      <w:r w:rsidR="003B7DBB" w:rsidRPr="008216D5">
        <w:rPr>
          <w:rFonts w:cstheme="minorHAnsi"/>
        </w:rPr>
        <w:t>I am glad that this was put through as the first couple chapters as it gave me a refresher before getting forward into the actual unit</w:t>
      </w:r>
      <w:r w:rsidR="00AE3C28" w:rsidRPr="008216D5">
        <w:rPr>
          <w:rFonts w:cstheme="minorHAnsi"/>
        </w:rPr>
        <w:t xml:space="preserve"> and then not fully understanding the concepts as I could not remember what it was referring to.</w:t>
      </w:r>
    </w:p>
    <w:sectPr w:rsidR="00533B07" w:rsidRPr="008216D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BF1770" w14:textId="77777777" w:rsidR="00FD16CE" w:rsidRDefault="00FD16CE" w:rsidP="00FD16CE">
      <w:pPr>
        <w:spacing w:after="0" w:line="240" w:lineRule="auto"/>
      </w:pPr>
      <w:r>
        <w:separator/>
      </w:r>
    </w:p>
  </w:endnote>
  <w:endnote w:type="continuationSeparator" w:id="0">
    <w:p w14:paraId="03E2A04F" w14:textId="77777777" w:rsidR="00FD16CE" w:rsidRDefault="00FD16CE" w:rsidP="00FD16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B3D2C" w14:textId="742B8471" w:rsidR="00AE63BF" w:rsidRDefault="00AE63BF">
    <w:pPr>
      <w:pStyle w:val="Footer"/>
    </w:pPr>
    <w:r>
      <w:rPr>
        <w:noProof/>
        <w:color w:val="4472C4" w:themeColor="accent1"/>
      </w:rPr>
      <mc:AlternateContent>
        <mc:Choice Requires="wps">
          <w:drawing>
            <wp:anchor distT="0" distB="0" distL="114300" distR="114300" simplePos="0" relativeHeight="251659264" behindDoc="0" locked="0" layoutInCell="1" allowOverlap="1" wp14:anchorId="4484D64A" wp14:editId="371DBCCF">
              <wp:simplePos x="0" y="0"/>
              <wp:positionH relativeFrom="page">
                <wp:align>center</wp:align>
              </wp:positionH>
              <wp:positionV relativeFrom="page">
                <wp:align>center</wp:align>
              </wp:positionV>
              <wp:extent cx="7364730" cy="9528810"/>
              <wp:effectExtent l="0" t="0" r="26670" b="26670"/>
              <wp:wrapNone/>
              <wp:docPr id="452" name="Rectangle 7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4DE906EF" id="Rectangle 77"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eastAsiaTheme="minorEastAsia"/>
        <w:color w:val="4472C4" w:themeColor="accent1"/>
        <w:sz w:val="20"/>
        <w:szCs w:val="20"/>
      </w:rPr>
      <w:fldChar w:fldCharType="begin"/>
    </w:r>
    <w:r>
      <w:rPr>
        <w:color w:val="4472C4" w:themeColor="accent1"/>
        <w:sz w:val="20"/>
        <w:szCs w:val="20"/>
      </w:rPr>
      <w:instrText xml:space="preserve"> PAGE    \* MERGEFORMAT </w:instrText>
    </w:r>
    <w:r>
      <w:rPr>
        <w:rFonts w:eastAsiaTheme="minorEastAsia"/>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712AA7" w14:textId="77777777" w:rsidR="00FD16CE" w:rsidRDefault="00FD16CE" w:rsidP="00FD16CE">
      <w:pPr>
        <w:spacing w:after="0" w:line="240" w:lineRule="auto"/>
      </w:pPr>
      <w:r>
        <w:separator/>
      </w:r>
    </w:p>
  </w:footnote>
  <w:footnote w:type="continuationSeparator" w:id="0">
    <w:p w14:paraId="503FC2C2" w14:textId="77777777" w:rsidR="00FD16CE" w:rsidRDefault="00FD16CE" w:rsidP="00FD16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CBEA0" w14:textId="16382236" w:rsidR="00FD16CE" w:rsidRDefault="00FD16CE" w:rsidP="00FD16CE">
    <w:pPr>
      <w:pStyle w:val="Header"/>
      <w:jc w:val="right"/>
    </w:pPr>
    <w:r>
      <w:t>Hayley Sheehan</w:t>
    </w:r>
  </w:p>
  <w:p w14:paraId="49AA92DB" w14:textId="3B6D5710" w:rsidR="00FD16CE" w:rsidRDefault="00FD16CE" w:rsidP="00FD16CE">
    <w:pPr>
      <w:pStyle w:val="Header"/>
      <w:jc w:val="right"/>
    </w:pPr>
    <w:r>
      <w:t>Student ID: 12114531</w:t>
    </w:r>
  </w:p>
  <w:p w14:paraId="4A664378" w14:textId="0869AFDE" w:rsidR="00FD16CE" w:rsidRDefault="00FD16CE" w:rsidP="00FD16CE">
    <w:pPr>
      <w:pStyle w:val="Header"/>
      <w:jc w:val="right"/>
    </w:pPr>
    <w:r>
      <w:t>ACCT13017: Financial Statement Analysis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F1097"/>
    <w:multiLevelType w:val="hybridMultilevel"/>
    <w:tmpl w:val="1CFC78B8"/>
    <w:lvl w:ilvl="0" w:tplc="E5FEC494">
      <w:numFmt w:val="bullet"/>
      <w:lvlText w:val="-"/>
      <w:lvlJc w:val="left"/>
      <w:pPr>
        <w:ind w:left="720" w:hanging="360"/>
      </w:pPr>
      <w:rPr>
        <w:rFonts w:ascii="Corbel" w:eastAsiaTheme="minorHAnsi" w:hAnsi="Corbe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997877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99A"/>
    <w:rsid w:val="00000646"/>
    <w:rsid w:val="0003522D"/>
    <w:rsid w:val="000639D3"/>
    <w:rsid w:val="001059E3"/>
    <w:rsid w:val="00120737"/>
    <w:rsid w:val="00130ACA"/>
    <w:rsid w:val="00134EE5"/>
    <w:rsid w:val="001426BB"/>
    <w:rsid w:val="00166D34"/>
    <w:rsid w:val="001A0F89"/>
    <w:rsid w:val="001A3E52"/>
    <w:rsid w:val="001A7695"/>
    <w:rsid w:val="001B0B33"/>
    <w:rsid w:val="001F73A2"/>
    <w:rsid w:val="0022710B"/>
    <w:rsid w:val="00255277"/>
    <w:rsid w:val="00261F30"/>
    <w:rsid w:val="002E368F"/>
    <w:rsid w:val="00331CA6"/>
    <w:rsid w:val="0034182A"/>
    <w:rsid w:val="00383FB0"/>
    <w:rsid w:val="003B7DBB"/>
    <w:rsid w:val="003F4F05"/>
    <w:rsid w:val="00432D68"/>
    <w:rsid w:val="004620AC"/>
    <w:rsid w:val="00475DD2"/>
    <w:rsid w:val="004C38AD"/>
    <w:rsid w:val="005108DD"/>
    <w:rsid w:val="00533B07"/>
    <w:rsid w:val="00561965"/>
    <w:rsid w:val="00582E5E"/>
    <w:rsid w:val="00592407"/>
    <w:rsid w:val="005A4569"/>
    <w:rsid w:val="005B120F"/>
    <w:rsid w:val="005D44A7"/>
    <w:rsid w:val="005F723D"/>
    <w:rsid w:val="00614E64"/>
    <w:rsid w:val="00634652"/>
    <w:rsid w:val="00650FB1"/>
    <w:rsid w:val="00672D70"/>
    <w:rsid w:val="00681BE8"/>
    <w:rsid w:val="006C682E"/>
    <w:rsid w:val="00702AE8"/>
    <w:rsid w:val="007226DF"/>
    <w:rsid w:val="00741534"/>
    <w:rsid w:val="00797509"/>
    <w:rsid w:val="007B420E"/>
    <w:rsid w:val="007D0F15"/>
    <w:rsid w:val="00814F17"/>
    <w:rsid w:val="008216D5"/>
    <w:rsid w:val="00834106"/>
    <w:rsid w:val="00857C72"/>
    <w:rsid w:val="00866375"/>
    <w:rsid w:val="008A67EF"/>
    <w:rsid w:val="008C567C"/>
    <w:rsid w:val="008D0918"/>
    <w:rsid w:val="008D7084"/>
    <w:rsid w:val="008E40B7"/>
    <w:rsid w:val="00917E93"/>
    <w:rsid w:val="0095599A"/>
    <w:rsid w:val="009560EA"/>
    <w:rsid w:val="00982D34"/>
    <w:rsid w:val="009C6692"/>
    <w:rsid w:val="00A64D7D"/>
    <w:rsid w:val="00AA7F40"/>
    <w:rsid w:val="00AD43FC"/>
    <w:rsid w:val="00AE3C28"/>
    <w:rsid w:val="00AE63BF"/>
    <w:rsid w:val="00AE6CF3"/>
    <w:rsid w:val="00AF70E7"/>
    <w:rsid w:val="00B24975"/>
    <w:rsid w:val="00B55591"/>
    <w:rsid w:val="00B617AA"/>
    <w:rsid w:val="00B659ED"/>
    <w:rsid w:val="00B7514A"/>
    <w:rsid w:val="00BA180E"/>
    <w:rsid w:val="00BB10A1"/>
    <w:rsid w:val="00BD713E"/>
    <w:rsid w:val="00C626FE"/>
    <w:rsid w:val="00C859B0"/>
    <w:rsid w:val="00CC094A"/>
    <w:rsid w:val="00D21122"/>
    <w:rsid w:val="00D450E5"/>
    <w:rsid w:val="00D474DF"/>
    <w:rsid w:val="00D84B25"/>
    <w:rsid w:val="00DD1726"/>
    <w:rsid w:val="00DD5452"/>
    <w:rsid w:val="00DE1C3E"/>
    <w:rsid w:val="00E124F2"/>
    <w:rsid w:val="00E71B22"/>
    <w:rsid w:val="00E8188D"/>
    <w:rsid w:val="00EB484E"/>
    <w:rsid w:val="00EE403A"/>
    <w:rsid w:val="00EF3F88"/>
    <w:rsid w:val="00F162F1"/>
    <w:rsid w:val="00F36EEC"/>
    <w:rsid w:val="00F50CC9"/>
    <w:rsid w:val="00F725A9"/>
    <w:rsid w:val="00FA0983"/>
    <w:rsid w:val="00FA6E30"/>
    <w:rsid w:val="00FC7D38"/>
    <w:rsid w:val="00FD16CE"/>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1701BA9"/>
  <w15:chartTrackingRefBased/>
  <w15:docId w15:val="{992779F1-D31F-4F21-A856-E84B54A05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8"/>
        <w:lang w:val="en-AU" w:eastAsia="zh-CN"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99A"/>
    <w:rPr>
      <w:rFonts w:eastAsiaTheme="minorHAnsi"/>
      <w:kern w:val="0"/>
      <w:szCs w:val="22"/>
      <w:lang w:eastAsia="en-US" w:bidi="ar-SA"/>
      <w14:ligatures w14:val="none"/>
    </w:rPr>
  </w:style>
  <w:style w:type="paragraph" w:styleId="Heading1">
    <w:name w:val="heading 1"/>
    <w:basedOn w:val="Normal"/>
    <w:next w:val="Normal"/>
    <w:link w:val="Heading1Char"/>
    <w:uiPriority w:val="9"/>
    <w:qFormat/>
    <w:rsid w:val="0095599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599A"/>
    <w:rPr>
      <w:rFonts w:asciiTheme="majorHAnsi" w:eastAsiaTheme="majorEastAsia" w:hAnsiTheme="majorHAnsi" w:cstheme="majorBidi"/>
      <w:color w:val="2F5496" w:themeColor="accent1" w:themeShade="BF"/>
      <w:kern w:val="0"/>
      <w:sz w:val="32"/>
      <w:szCs w:val="32"/>
      <w:lang w:eastAsia="en-US" w:bidi="ar-SA"/>
      <w14:ligatures w14:val="none"/>
    </w:rPr>
  </w:style>
  <w:style w:type="paragraph" w:styleId="ListParagraph">
    <w:name w:val="List Paragraph"/>
    <w:basedOn w:val="Normal"/>
    <w:uiPriority w:val="34"/>
    <w:qFormat/>
    <w:rsid w:val="00EF3F88"/>
    <w:pPr>
      <w:ind w:left="720"/>
      <w:contextualSpacing/>
    </w:pPr>
  </w:style>
  <w:style w:type="character" w:styleId="CommentReference">
    <w:name w:val="annotation reference"/>
    <w:basedOn w:val="DefaultParagraphFont"/>
    <w:uiPriority w:val="99"/>
    <w:semiHidden/>
    <w:unhideWhenUsed/>
    <w:rsid w:val="00797509"/>
    <w:rPr>
      <w:sz w:val="16"/>
      <w:szCs w:val="16"/>
    </w:rPr>
  </w:style>
  <w:style w:type="paragraph" w:styleId="CommentText">
    <w:name w:val="annotation text"/>
    <w:basedOn w:val="Normal"/>
    <w:link w:val="CommentTextChar"/>
    <w:uiPriority w:val="99"/>
    <w:unhideWhenUsed/>
    <w:rsid w:val="00797509"/>
    <w:pPr>
      <w:spacing w:line="240" w:lineRule="auto"/>
    </w:pPr>
    <w:rPr>
      <w:sz w:val="20"/>
      <w:szCs w:val="20"/>
    </w:rPr>
  </w:style>
  <w:style w:type="character" w:customStyle="1" w:styleId="CommentTextChar">
    <w:name w:val="Comment Text Char"/>
    <w:basedOn w:val="DefaultParagraphFont"/>
    <w:link w:val="CommentText"/>
    <w:uiPriority w:val="99"/>
    <w:rsid w:val="00797509"/>
    <w:rPr>
      <w:rFonts w:eastAsiaTheme="minorHAnsi"/>
      <w:kern w:val="0"/>
      <w:sz w:val="20"/>
      <w:szCs w:val="20"/>
      <w:lang w:eastAsia="en-US" w:bidi="ar-SA"/>
      <w14:ligatures w14:val="none"/>
    </w:rPr>
  </w:style>
  <w:style w:type="paragraph" w:styleId="CommentSubject">
    <w:name w:val="annotation subject"/>
    <w:basedOn w:val="CommentText"/>
    <w:next w:val="CommentText"/>
    <w:link w:val="CommentSubjectChar"/>
    <w:uiPriority w:val="99"/>
    <w:semiHidden/>
    <w:unhideWhenUsed/>
    <w:rsid w:val="00797509"/>
    <w:rPr>
      <w:b/>
      <w:bCs/>
    </w:rPr>
  </w:style>
  <w:style w:type="character" w:customStyle="1" w:styleId="CommentSubjectChar">
    <w:name w:val="Comment Subject Char"/>
    <w:basedOn w:val="CommentTextChar"/>
    <w:link w:val="CommentSubject"/>
    <w:uiPriority w:val="99"/>
    <w:semiHidden/>
    <w:rsid w:val="00797509"/>
    <w:rPr>
      <w:rFonts w:eastAsiaTheme="minorHAnsi"/>
      <w:b/>
      <w:bCs/>
      <w:kern w:val="0"/>
      <w:sz w:val="20"/>
      <w:szCs w:val="20"/>
      <w:lang w:eastAsia="en-US" w:bidi="ar-SA"/>
      <w14:ligatures w14:val="none"/>
    </w:rPr>
  </w:style>
  <w:style w:type="paragraph" w:styleId="Header">
    <w:name w:val="header"/>
    <w:basedOn w:val="Normal"/>
    <w:link w:val="HeaderChar"/>
    <w:uiPriority w:val="99"/>
    <w:unhideWhenUsed/>
    <w:rsid w:val="00FD16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16CE"/>
    <w:rPr>
      <w:rFonts w:eastAsiaTheme="minorHAnsi"/>
      <w:kern w:val="0"/>
      <w:szCs w:val="22"/>
      <w:lang w:eastAsia="en-US" w:bidi="ar-SA"/>
      <w14:ligatures w14:val="none"/>
    </w:rPr>
  </w:style>
  <w:style w:type="paragraph" w:styleId="Footer">
    <w:name w:val="footer"/>
    <w:basedOn w:val="Normal"/>
    <w:link w:val="FooterChar"/>
    <w:uiPriority w:val="99"/>
    <w:unhideWhenUsed/>
    <w:rsid w:val="00FD16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16CE"/>
    <w:rPr>
      <w:rFonts w:eastAsiaTheme="minorHAnsi"/>
      <w:kern w:val="0"/>
      <w:szCs w:val="22"/>
      <w:lang w:eastAsia="en-US"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4</Pages>
  <Words>1243</Words>
  <Characters>7088</Characters>
  <Application>Microsoft Office Word</Application>
  <DocSecurity>0</DocSecurity>
  <Lines>59</Lines>
  <Paragraphs>16</Paragraphs>
  <ScaleCrop>false</ScaleCrop>
  <Company/>
  <LinksUpToDate>false</LinksUpToDate>
  <CharactersWithSpaces>8315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Hayley Sheehan</dc:creator>
  <cp:keywords/>
  <dc:description/>
  <cp:lastModifiedBy>Hayley Sheehan</cp:lastModifiedBy>
  <cp:revision>101</cp:revision>
  <dcterms:created xsi:type="dcterms:W3CDTF">2024-02-19T10:47:00Z</dcterms:created>
  <dcterms:modified xsi:type="dcterms:W3CDTF">2024-02-23T07:39:00Z</dcterms:modified>
</cp:coreProperties>
</file>